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263CE329" w:rsidR="002963ED" w:rsidRPr="00EC236E" w:rsidRDefault="00780DE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111111"/>
          <w:kern w:val="0"/>
          <w:sz w:val="32"/>
          <w:szCs w:val="32"/>
        </w:rPr>
      </w:pPr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宁夏红寺堡京</w:t>
      </w:r>
      <w:proofErr w:type="gramStart"/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能</w:t>
      </w:r>
      <w:r>
        <w:rPr>
          <w:rFonts w:ascii="宋体" w:eastAsia="宋体" w:hAnsi="宋体" w:cs="宋体" w:hint="eastAsia"/>
          <w:color w:val="111111"/>
          <w:kern w:val="0"/>
          <w:sz w:val="32"/>
          <w:szCs w:val="32"/>
        </w:rPr>
        <w:t>科技</w:t>
      </w:r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光伏发展</w:t>
      </w:r>
      <w:proofErr w:type="gramEnd"/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有限公司成立于2016年08月12日，注册地位于红寺堡区柳泉乡水套村，法定代表人为刘超。经营范围包括节能技术开发、咨询、服务；节能环保设备销售；太阳能发电设备及其新能源产品附件的销售、安装、检修服务；太阳能发电投资、建设、运营管理；相关电力产品的销售；租赁及技术开发；</w:t>
      </w:r>
      <w:proofErr w:type="gramStart"/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光伏板清洗</w:t>
      </w:r>
      <w:proofErr w:type="gramEnd"/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服务；新能源发电设备及相关发电设备及相关产业的安装、调试、运行、检修、维护、销售、咨询及技术改造。(依法须经批准的项目，经相关部门批准后方可开展经营活动)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1640A1F8" w:rsidR="002963ED" w:rsidRPr="009A1AE5" w:rsidRDefault="00780DE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111111"/>
          <w:kern w:val="0"/>
          <w:sz w:val="32"/>
          <w:szCs w:val="32"/>
        </w:rPr>
      </w:pPr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节能技术开发、咨询、服务；节能环保设备销售；太阳能发电设备及其新能源产品附件的销售、安装、检修服务；太阳能发电投资、建设、运营管理；相关电力产品的销售；租赁及技术开发；</w:t>
      </w:r>
      <w:proofErr w:type="gramStart"/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光伏板清洗</w:t>
      </w:r>
      <w:proofErr w:type="gramEnd"/>
      <w:r w:rsidRPr="00780DEB">
        <w:rPr>
          <w:rFonts w:ascii="宋体" w:eastAsia="宋体" w:hAnsi="宋体" w:cs="宋体"/>
          <w:color w:val="111111"/>
          <w:kern w:val="0"/>
          <w:sz w:val="32"/>
          <w:szCs w:val="32"/>
        </w:rPr>
        <w:t>服务；新能源发电设备及相关发电设备及相关产业的安装、调试、运行、检修、维护、销售、咨询及技术改造。(依法须经批准的项目，经相关部门批准后方可开展经营活动)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87CB78C" w:rsidR="002963ED" w:rsidRPr="002963ED" w:rsidRDefault="00780DE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宁夏省吴忠市</w:t>
      </w:r>
      <w:r w:rsidRPr="00780DEB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红寺堡区柳泉乡水套村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4.注册地址</w:t>
      </w:r>
    </w:p>
    <w:p w14:paraId="30AE3F63" w14:textId="77777777" w:rsidR="00780DEB" w:rsidRPr="002963ED" w:rsidRDefault="00780DEB" w:rsidP="00780DEB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宁夏省吴忠市</w:t>
      </w:r>
      <w:r w:rsidRPr="00780DEB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红寺堡区柳泉乡水套村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7A47F0D4" w:rsidR="002963ED" w:rsidRPr="002963ED" w:rsidRDefault="00780DE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8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16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3C54B739" w:rsidR="002963ED" w:rsidRPr="009A1AE5" w:rsidRDefault="00780DE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10</w:t>
      </w:r>
      <w:r w:rsidR="009A1AE5" w:rsidRPr="009A1AE5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247A2137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7.邮编</w:t>
      </w:r>
    </w:p>
    <w:p w14:paraId="7C590694" w14:textId="4F8E1F74" w:rsidR="002963ED" w:rsidRDefault="00780DE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780DEB">
        <w:rPr>
          <w:rFonts w:ascii="宋体" w:eastAsia="宋体" w:hAnsi="宋体" w:cs="宋体"/>
          <w:color w:val="333333"/>
          <w:kern w:val="0"/>
          <w:sz w:val="32"/>
          <w:szCs w:val="32"/>
        </w:rPr>
        <w:t>751999</w:t>
      </w: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14:paraId="7DD36F61" w14:textId="77777777" w:rsidTr="00AD6C37">
        <w:tc>
          <w:tcPr>
            <w:tcW w:w="3586" w:type="dxa"/>
          </w:tcPr>
          <w:p w14:paraId="2D8AB6A5" w14:textId="5CC2F30A" w:rsidR="00F75F82" w:rsidRDefault="00780DEB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D8DA3D8" w14:textId="1FE0952F" w:rsidR="00F75F82" w:rsidRDefault="00780DEB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吴晓东</w:t>
            </w:r>
          </w:p>
        </w:tc>
      </w:tr>
    </w:tbl>
    <w:p w14:paraId="2A17C1D1" w14:textId="60CB0235" w:rsidR="00C50CC8" w:rsidRPr="00EB548F" w:rsidRDefault="00C50CC8" w:rsidP="000F4B45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F4B45"/>
    <w:rsid w:val="002963ED"/>
    <w:rsid w:val="00780DEB"/>
    <w:rsid w:val="007E1879"/>
    <w:rsid w:val="009A1AE5"/>
    <w:rsid w:val="00AD6C37"/>
    <w:rsid w:val="00C0398A"/>
    <w:rsid w:val="00C50CC8"/>
    <w:rsid w:val="00CD0AF0"/>
    <w:rsid w:val="00EB548F"/>
    <w:rsid w:val="00EC236E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5</cp:revision>
  <dcterms:created xsi:type="dcterms:W3CDTF">2021-11-16T03:15:00Z</dcterms:created>
  <dcterms:modified xsi:type="dcterms:W3CDTF">2022-01-13T21:53:00Z</dcterms:modified>
</cp:coreProperties>
</file>